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Imię i nazwisko studenta|Student’s name :...........................................................             </w:t>
      </w:r>
    </w:p>
    <w:p w:rsidR="00000000" w:rsidDel="00000000" w:rsidP="00000000" w:rsidRDefault="00000000" w:rsidRPr="00000000" w14:paraId="00000003">
      <w:pPr>
        <w:spacing w:after="120" w:lineRule="auto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Rok studiów|Year of studies: ………………… Kierunek/specjalność|Programme: ……………………………….</w:t>
      </w:r>
    </w:p>
    <w:p w:rsidR="00000000" w:rsidDel="00000000" w:rsidP="00000000" w:rsidRDefault="00000000" w:rsidRPr="00000000" w14:paraId="00000004">
      <w:pPr>
        <w:spacing w:after="120" w:lineRule="auto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jc w:val="center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   semestr zimowy/letni|</w:t>
      </w:r>
      <w:r w:rsidDel="00000000" w:rsidR="00000000" w:rsidRPr="00000000">
        <w:rPr>
          <w:sz w:val="20"/>
          <w:szCs w:val="20"/>
          <w:rtl w:val="0"/>
        </w:rPr>
        <w:t xml:space="preserve">winter/summer semester</w:t>
      </w:r>
      <w:r w:rsidDel="00000000" w:rsidR="00000000" w:rsidRPr="00000000">
        <w:rPr>
          <w:sz w:val="21"/>
          <w:szCs w:val="21"/>
          <w:vertAlign w:val="superscript"/>
        </w:rPr>
        <w:footnoteReference w:customMarkFollows="0" w:id="0"/>
      </w:r>
      <w:r w:rsidDel="00000000" w:rsidR="00000000" w:rsidRPr="00000000">
        <w:rPr>
          <w:sz w:val="21"/>
          <w:szCs w:val="21"/>
          <w:rtl w:val="0"/>
        </w:rPr>
        <w:br w:type="textWrapping"/>
        <w:t xml:space="preserve"> rok akademicki|academic year</w:t>
      </w:r>
      <w:r w:rsidDel="00000000" w:rsidR="00000000" w:rsidRPr="00000000">
        <w:rPr>
          <w:sz w:val="21"/>
          <w:szCs w:val="21"/>
          <w:vertAlign w:val="superscript"/>
        </w:rPr>
        <w:footnoteReference w:customMarkFollows="0" w:id="1"/>
      </w:r>
      <w:r w:rsidDel="00000000" w:rsidR="00000000" w:rsidRPr="00000000">
        <w:rPr>
          <w:sz w:val="21"/>
          <w:szCs w:val="21"/>
          <w:rtl w:val="0"/>
        </w:rPr>
        <w:t xml:space="preserve"> ..............</w:t>
      </w:r>
    </w:p>
    <w:p w:rsidR="00000000" w:rsidDel="00000000" w:rsidP="00000000" w:rsidRDefault="00000000" w:rsidRPr="00000000" w14:paraId="00000006">
      <w:pPr>
        <w:spacing w:after="120" w:lineRule="auto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0"/>
        <w:gridCol w:w="2190"/>
        <w:gridCol w:w="1125"/>
        <w:gridCol w:w="3060"/>
        <w:gridCol w:w="3930"/>
        <w:gridCol w:w="2925"/>
        <w:tblGridChange w:id="0">
          <w:tblGrid>
            <w:gridCol w:w="510"/>
            <w:gridCol w:w="2190"/>
            <w:gridCol w:w="1125"/>
            <w:gridCol w:w="3060"/>
            <w:gridCol w:w="3930"/>
            <w:gridCol w:w="2925"/>
          </w:tblGrid>
        </w:tblGridChange>
      </w:tblGrid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12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nr|no.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120"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Przedmiot (UW)| Course at UW</w:t>
            </w:r>
            <w:r w:rsidDel="00000000" w:rsidR="00000000" w:rsidRPr="00000000">
              <w:rPr>
                <w:sz w:val="21"/>
                <w:szCs w:val="21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ECTS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Moduł, w ramach którego realizowany jest przedmiot| Module within which the subject is offered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Przedmiot obcy| Foreign course</w:t>
            </w:r>
            <w:r w:rsidDel="00000000" w:rsidR="00000000" w:rsidRPr="00000000">
              <w:rPr>
                <w:sz w:val="21"/>
                <w:szCs w:val="21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Dodatkowe ustalenia| Additional arrangements</w:t>
            </w:r>
            <w:r w:rsidDel="00000000" w:rsidR="00000000" w:rsidRPr="00000000">
              <w:rPr>
                <w:sz w:val="21"/>
                <w:szCs w:val="21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ind w:left="0" w:firstLine="0"/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                 ……………………………………….       </w:t>
      </w:r>
    </w:p>
    <w:p w:rsidR="00000000" w:rsidDel="00000000" w:rsidP="00000000" w:rsidRDefault="00000000" w:rsidRPr="00000000" w14:paraId="00000022">
      <w:pPr>
        <w:ind w:left="720" w:firstLine="720"/>
        <w:rPr/>
      </w:pPr>
      <w:r w:rsidDel="00000000" w:rsidR="00000000" w:rsidRPr="00000000">
        <w:rPr>
          <w:sz w:val="17"/>
          <w:szCs w:val="17"/>
          <w:rtl w:val="0"/>
        </w:rPr>
        <w:t xml:space="preserve">Students signature                   </w:t>
      </w:r>
      <w:r w:rsidDel="00000000" w:rsidR="00000000" w:rsidRPr="00000000">
        <w:rPr>
          <w:rtl w:val="0"/>
        </w:rPr>
      </w:r>
    </w:p>
    <w:sectPr>
      <w:head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Niepotrzebne skreślić. Należy wskazać semestr, w którym odbyła się wymiana./Cross out if not applicable. Indicate the semester in which the exchange will take place.</w:t>
      </w:r>
    </w:p>
  </w:footnote>
  <w:footnote w:id="2">
    <w:p w:rsidR="00000000" w:rsidDel="00000000" w:rsidP="00000000" w:rsidRDefault="00000000" w:rsidRPr="00000000" w14:paraId="0000002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Należy zamieścić przedmioty objęte programem studiów na UW, które mają być zastąpione </w:t>
      </w:r>
      <w:r w:rsidDel="00000000" w:rsidR="00000000" w:rsidRPr="00000000">
        <w:rPr>
          <w:sz w:val="20"/>
          <w:szCs w:val="20"/>
          <w:rtl w:val="0"/>
        </w:rPr>
        <w:t xml:space="preserve">przedmiotami</w:t>
      </w:r>
      <w:r w:rsidDel="00000000" w:rsidR="00000000" w:rsidRPr="00000000">
        <w:rPr>
          <w:sz w:val="20"/>
          <w:szCs w:val="20"/>
          <w:rtl w:val="0"/>
        </w:rPr>
        <w:t xml:space="preserve"> zagranicznymi, na podstawie ustaleń z Koordynatorem.| List the subjects included in the UW curriculum to be replaced by foreign subjects, based on arrangements with the Coordinator.</w:t>
      </w:r>
    </w:p>
  </w:footnote>
  <w:footnote w:id="4">
    <w:p w:rsidR="00000000" w:rsidDel="00000000" w:rsidP="00000000" w:rsidRDefault="00000000" w:rsidRPr="00000000" w14:paraId="0000002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W przypadku braku możliwości zastąpienia całego modułu, należy zamieścić informacje o sposobie zaliczenia brakujących przedmiotów lub inne ustalenia; wówczas wskazane jest załączenie korespondencji z koordynatorem modułu, potwierdzającej wskazane przez studenta ustalenia.| Where it is not possible to substitute the whole module, information on how the missing subjects will be completed should be included; it is then advisable to include correspondence with the module coordinator confirming the arrangements indicated by the student.</w:t>
      </w:r>
    </w:p>
  </w:footnote>
  <w:footnote w:id="1">
    <w:p w:rsidR="00000000" w:rsidDel="00000000" w:rsidP="00000000" w:rsidRDefault="00000000" w:rsidRPr="00000000" w14:paraId="0000002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Należy wskazać rok wyjazdu na studia częściowe w ramach programu Erasmus+.| Indicate the year of your mobility within the Erasmus+ programme.</w:t>
      </w:r>
    </w:p>
  </w:footnote>
  <w:footnote w:id="3">
    <w:p w:rsidR="00000000" w:rsidDel="00000000" w:rsidP="00000000" w:rsidRDefault="00000000" w:rsidRPr="00000000" w14:paraId="0000002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Należy zamieścić wszystkie przedmioty zaliczone na uczelni zagranicznej wraz z liczbą ECTS i oceną, na podstawie otrzymanego Transcript of Records.| Include all courses to be taken at the foreign university.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  <w:t xml:space="preserve">Erasmus+ | studia częściowe | part-time studies | Tabela zastąpień | Table of Recognitions</w:t>
      <w:tab/>
      <w:tab/>
      <w:tab/>
      <w:tab/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  <w:t xml:space="preserve">Wydział Pedagogiczny Uniwersytet Warszawski | Faculty of Education  University of Warsaw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