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2AE9" w14:textId="72C772AF" w:rsidR="00AD65A9" w:rsidRPr="00DC7696" w:rsidRDefault="00B71BC2" w:rsidP="00AD65A9">
      <w:pPr>
        <w:jc w:val="center"/>
        <w:rPr>
          <w:rFonts w:ascii="Fira Sans" w:hAnsi="Fira Sans"/>
          <w:b/>
          <w:sz w:val="19"/>
          <w:szCs w:val="19"/>
        </w:rPr>
      </w:pPr>
      <w:r w:rsidRPr="00DC7696">
        <w:rPr>
          <w:rFonts w:ascii="Fira Sans" w:hAnsi="Fira Sans"/>
          <w:b/>
          <w:sz w:val="19"/>
          <w:szCs w:val="19"/>
        </w:rPr>
        <w:t>Rządowa Rada Ludnościowa,</w:t>
      </w:r>
      <w:r w:rsidR="001A6470" w:rsidRPr="00DC7696">
        <w:rPr>
          <w:rFonts w:ascii="Fira Sans" w:hAnsi="Fira Sans"/>
          <w:b/>
          <w:sz w:val="19"/>
          <w:szCs w:val="19"/>
        </w:rPr>
        <w:t xml:space="preserve"> Główny Urząd Statystyczny, </w:t>
      </w:r>
      <w:r w:rsidRPr="00DC7696">
        <w:rPr>
          <w:rFonts w:ascii="Fira Sans" w:hAnsi="Fira Sans"/>
          <w:b/>
          <w:sz w:val="19"/>
          <w:szCs w:val="19"/>
        </w:rPr>
        <w:t xml:space="preserve"> </w:t>
      </w:r>
      <w:r w:rsidR="00271557" w:rsidRPr="00DC7696">
        <w:rPr>
          <w:rFonts w:ascii="Fira Sans" w:hAnsi="Fira Sans"/>
          <w:b/>
          <w:sz w:val="19"/>
          <w:szCs w:val="19"/>
        </w:rPr>
        <w:t xml:space="preserve">Uniwersytet Warszawski </w:t>
      </w:r>
      <w:r w:rsidR="00D05286" w:rsidRPr="00DC7696">
        <w:rPr>
          <w:rFonts w:ascii="Fira Sans" w:hAnsi="Fira Sans"/>
          <w:b/>
          <w:sz w:val="19"/>
          <w:szCs w:val="19"/>
        </w:rPr>
        <w:t xml:space="preserve">Wydział Stosowanych Nauk Społecznych  i Resocjalizacji </w:t>
      </w:r>
    </w:p>
    <w:p w14:paraId="163CD32A" w14:textId="4D4504EA" w:rsidR="00B71BC2" w:rsidRDefault="00271557" w:rsidP="00F52949">
      <w:pPr>
        <w:jc w:val="center"/>
        <w:rPr>
          <w:noProof/>
          <w:lang w:eastAsia="pl-PL"/>
        </w:rPr>
      </w:pPr>
      <w:r w:rsidRPr="00421866">
        <w:rPr>
          <w:rFonts w:ascii="Fira Sans" w:hAnsi="Fira Sans"/>
          <w:noProof/>
          <w:color w:val="262626" w:themeColor="text1" w:themeTint="D9"/>
          <w:sz w:val="16"/>
          <w:szCs w:val="16"/>
          <w:lang w:eastAsia="pl-PL"/>
        </w:rPr>
        <w:drawing>
          <wp:inline distT="0" distB="0" distL="0" distR="0" wp14:anchorId="2075D014" wp14:editId="3A18676E">
            <wp:extent cx="699770" cy="558937"/>
            <wp:effectExtent l="0" t="0" r="5080" b="0"/>
            <wp:docPr id="2" name="Obraz 2" descr="C:\Users\raclawm\Desktop\RRL\RR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lawm\Desktop\RRL\RR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92" cy="5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EE6">
        <w:rPr>
          <w:noProof/>
          <w:lang w:eastAsia="pl-PL"/>
        </w:rPr>
        <w:t xml:space="preserve">    </w:t>
      </w:r>
      <w:r w:rsidR="00AD65A9">
        <w:rPr>
          <w:noProof/>
          <w:lang w:eastAsia="pl-PL"/>
        </w:rPr>
        <w:t xml:space="preserve">          </w:t>
      </w:r>
      <w:r w:rsidR="007C6EE6">
        <w:rPr>
          <w:noProof/>
          <w:lang w:eastAsia="pl-PL"/>
        </w:rPr>
        <w:t xml:space="preserve">  </w:t>
      </w:r>
      <w:r w:rsidR="00AD65A9">
        <w:rPr>
          <w:noProof/>
        </w:rPr>
        <w:drawing>
          <wp:inline distT="0" distB="0" distL="0" distR="0" wp14:anchorId="218A8474" wp14:editId="5A0808A4">
            <wp:extent cx="1249680" cy="537798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767" cy="5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EE6">
        <w:rPr>
          <w:noProof/>
          <w:lang w:eastAsia="pl-PL"/>
        </w:rPr>
        <w:t xml:space="preserve">  </w:t>
      </w:r>
      <w:r w:rsidR="00AD65A9">
        <w:rPr>
          <w:noProof/>
          <w:lang w:eastAsia="pl-PL"/>
        </w:rPr>
        <w:t xml:space="preserve">          </w:t>
      </w:r>
      <w:r w:rsidR="006017EE" w:rsidRPr="00693F64">
        <w:rPr>
          <w:rFonts w:ascii="Fira Sans" w:hAnsi="Fira Sans"/>
          <w:noProof/>
          <w:color w:val="262626" w:themeColor="text1" w:themeTint="D9"/>
          <w:sz w:val="16"/>
          <w:szCs w:val="16"/>
          <w:lang w:eastAsia="pl-PL"/>
        </w:rPr>
        <w:drawing>
          <wp:inline distT="0" distB="0" distL="0" distR="0" wp14:anchorId="2B48D73A" wp14:editId="5EE0D7E6">
            <wp:extent cx="769620" cy="695482"/>
            <wp:effectExtent l="0" t="0" r="0" b="0"/>
            <wp:docPr id="1" name="Obraz 1" descr="C:\Users\raclawm\Desktop\Konferencja_15.11.2023\logoWSN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lawm\Desktop\Konferencja_15.11.2023\logoWSNS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73" cy="69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73487" w14:textId="77777777" w:rsidR="007C6EE6" w:rsidRDefault="007C6EE6" w:rsidP="00F52949">
      <w:pPr>
        <w:jc w:val="center"/>
        <w:rPr>
          <w:rFonts w:ascii="Fira Sans" w:hAnsi="Fira Sans"/>
          <w:b/>
          <w:sz w:val="19"/>
          <w:szCs w:val="19"/>
        </w:rPr>
      </w:pPr>
    </w:p>
    <w:p w14:paraId="7F87B7E5" w14:textId="49260771" w:rsidR="00D66E8D" w:rsidRPr="00DC7696" w:rsidRDefault="00F52949" w:rsidP="00D66E8D">
      <w:pPr>
        <w:spacing w:after="0"/>
        <w:jc w:val="center"/>
        <w:rPr>
          <w:rFonts w:ascii="Fira Sans" w:hAnsi="Fira Sans"/>
          <w:b/>
          <w:sz w:val="19"/>
          <w:szCs w:val="19"/>
        </w:rPr>
      </w:pPr>
      <w:r w:rsidRPr="00DC7696">
        <w:rPr>
          <w:rFonts w:ascii="Fira Sans" w:hAnsi="Fira Sans"/>
          <w:b/>
          <w:sz w:val="19"/>
          <w:szCs w:val="19"/>
        </w:rPr>
        <w:t xml:space="preserve">Konferencja </w:t>
      </w:r>
      <w:r w:rsidR="00D66E8D" w:rsidRPr="00DC7696">
        <w:rPr>
          <w:rFonts w:ascii="Fira Sans" w:hAnsi="Fira Sans"/>
          <w:b/>
          <w:sz w:val="19"/>
          <w:szCs w:val="19"/>
        </w:rPr>
        <w:t xml:space="preserve">naukowa </w:t>
      </w:r>
      <w:r w:rsidR="00D05286" w:rsidRPr="00DC7696">
        <w:rPr>
          <w:rFonts w:ascii="Fira Sans" w:hAnsi="Fira Sans"/>
          <w:b/>
          <w:sz w:val="19"/>
          <w:szCs w:val="19"/>
        </w:rPr>
        <w:t>pt.</w:t>
      </w:r>
    </w:p>
    <w:p w14:paraId="4ADF2FE2" w14:textId="57D7E1BE" w:rsidR="00D05286" w:rsidRPr="00DC7696" w:rsidRDefault="00D05286" w:rsidP="001A6470">
      <w:pPr>
        <w:jc w:val="center"/>
        <w:rPr>
          <w:rFonts w:ascii="Fira Sans" w:hAnsi="Fira Sans"/>
          <w:b/>
          <w:sz w:val="19"/>
          <w:szCs w:val="19"/>
        </w:rPr>
      </w:pPr>
      <w:r w:rsidRPr="00DC7696">
        <w:rPr>
          <w:rFonts w:ascii="Fira Sans" w:hAnsi="Fira Sans"/>
          <w:b/>
          <w:sz w:val="19"/>
          <w:szCs w:val="19"/>
        </w:rPr>
        <w:t>„</w:t>
      </w:r>
      <w:r w:rsidR="0013743C" w:rsidRPr="00DC7696">
        <w:rPr>
          <w:rFonts w:ascii="Fira Sans" w:hAnsi="Fira Sans"/>
          <w:b/>
          <w:sz w:val="19"/>
          <w:szCs w:val="19"/>
        </w:rPr>
        <w:t>Demograficzne zróżnicowanie przestrzenne Polski. Konsekwencje  społeczne i ekonomiczne</w:t>
      </w:r>
      <w:r w:rsidRPr="00DC7696">
        <w:rPr>
          <w:rFonts w:ascii="Fira Sans" w:hAnsi="Fira Sans"/>
          <w:b/>
          <w:sz w:val="19"/>
          <w:szCs w:val="19"/>
        </w:rPr>
        <w:t>”</w:t>
      </w:r>
    </w:p>
    <w:p w14:paraId="09A15878" w14:textId="27EA7CC6" w:rsidR="00D05286" w:rsidRDefault="00D05286" w:rsidP="001A6470">
      <w:pPr>
        <w:jc w:val="center"/>
        <w:rPr>
          <w:rFonts w:ascii="Fira Sans" w:hAnsi="Fira Sans"/>
          <w:sz w:val="19"/>
          <w:szCs w:val="19"/>
        </w:rPr>
      </w:pPr>
      <w:r w:rsidRPr="00DC7696">
        <w:rPr>
          <w:rFonts w:ascii="Fira Sans" w:hAnsi="Fira Sans"/>
          <w:sz w:val="19"/>
          <w:szCs w:val="19"/>
        </w:rPr>
        <w:t xml:space="preserve">pod patronatem honorowym </w:t>
      </w:r>
      <w:r w:rsidR="00DC7696" w:rsidRPr="00DC7696">
        <w:rPr>
          <w:rFonts w:ascii="Fira Sans" w:hAnsi="Fira Sans"/>
          <w:sz w:val="19"/>
          <w:szCs w:val="19"/>
        </w:rPr>
        <w:t>JM Rektora UW p</w:t>
      </w:r>
      <w:r w:rsidRPr="00DC7696">
        <w:rPr>
          <w:rFonts w:ascii="Fira Sans" w:hAnsi="Fira Sans"/>
          <w:sz w:val="19"/>
          <w:szCs w:val="19"/>
        </w:rPr>
        <w:t>rof. dra hab. Alojzego Z. Nowaka</w:t>
      </w:r>
    </w:p>
    <w:p w14:paraId="69C1869A" w14:textId="78DF17A8" w:rsidR="006017EE" w:rsidRPr="00DC7696" w:rsidRDefault="00B56384" w:rsidP="001A6470">
      <w:pPr>
        <w:jc w:val="center"/>
        <w:rPr>
          <w:rFonts w:ascii="Fira Sans" w:hAnsi="Fira Sans"/>
          <w:sz w:val="19"/>
          <w:szCs w:val="19"/>
        </w:rPr>
      </w:pPr>
      <w:r w:rsidRPr="00B56384">
        <w:rPr>
          <w:rFonts w:ascii="Fira Sans" w:hAnsi="Fira Sans"/>
          <w:noProof/>
          <w:sz w:val="19"/>
          <w:szCs w:val="19"/>
          <w:lang w:eastAsia="pl-PL"/>
        </w:rPr>
        <w:drawing>
          <wp:inline distT="0" distB="0" distL="0" distR="0" wp14:anchorId="3460644C" wp14:editId="09A8EE2E">
            <wp:extent cx="1661160" cy="609600"/>
            <wp:effectExtent l="0" t="0" r="0" b="0"/>
            <wp:docPr id="4" name="Obraz 4" descr="C:\Users\raclawm\Pictures\PL_uproszcz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lawm\Pictures\PL_uproszczo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05C2" w14:textId="7D8B75C5" w:rsidR="001A6470" w:rsidRPr="00DC7696" w:rsidRDefault="00D05286" w:rsidP="00D05286">
      <w:pPr>
        <w:jc w:val="center"/>
        <w:rPr>
          <w:rFonts w:ascii="Fira Sans" w:hAnsi="Fira Sans"/>
          <w:sz w:val="19"/>
          <w:szCs w:val="19"/>
        </w:rPr>
      </w:pPr>
      <w:r w:rsidRPr="00DC7696">
        <w:rPr>
          <w:rFonts w:ascii="Fira Sans" w:hAnsi="Fira Sans"/>
          <w:sz w:val="19"/>
          <w:szCs w:val="19"/>
        </w:rPr>
        <w:t xml:space="preserve">15 listopada 2023 r. w Auli Starego BUW, ul. </w:t>
      </w:r>
      <w:r w:rsidR="001A6470" w:rsidRPr="00DC7696">
        <w:rPr>
          <w:rFonts w:ascii="Fira Sans" w:hAnsi="Fira Sans"/>
          <w:sz w:val="19"/>
          <w:szCs w:val="19"/>
        </w:rPr>
        <w:t xml:space="preserve"> Krakowskie Przedmieście 26/28</w:t>
      </w:r>
      <w:r w:rsidRPr="00DC7696">
        <w:rPr>
          <w:rFonts w:ascii="Fira Sans" w:hAnsi="Fira Sans"/>
          <w:sz w:val="19"/>
          <w:szCs w:val="19"/>
        </w:rPr>
        <w:t>, Warszawa</w:t>
      </w:r>
    </w:p>
    <w:p w14:paraId="68C79D7C" w14:textId="35027392" w:rsidR="00D05286" w:rsidRPr="00DC7696" w:rsidRDefault="0075654B" w:rsidP="0075654B">
      <w:pPr>
        <w:jc w:val="center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9"/>
          <w:szCs w:val="19"/>
        </w:rPr>
        <w:t xml:space="preserve">Bezpłatna rejestracja: </w:t>
      </w:r>
      <w:hyperlink r:id="rId11" w:history="1">
        <w:r w:rsidRPr="004E4FB5">
          <w:rPr>
            <w:rStyle w:val="Hipercze"/>
            <w:rFonts w:ascii="Fira Sans" w:hAnsi="Fira Sans" w:cstheme="minorHAnsi"/>
            <w:sz w:val="19"/>
            <w:szCs w:val="19"/>
          </w:rPr>
          <w:t>https://forms.office.com/e/8C1G0TmsRz</w:t>
        </w:r>
      </w:hyperlink>
    </w:p>
    <w:p w14:paraId="65B7581C" w14:textId="1C684FBC" w:rsidR="003C2D5A" w:rsidRPr="00DC7696" w:rsidRDefault="00416B36" w:rsidP="002A116E">
      <w:p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Głównym c</w:t>
      </w:r>
      <w:r w:rsidR="00424176" w:rsidRPr="00DC7696">
        <w:rPr>
          <w:rFonts w:ascii="Fira Sans" w:hAnsi="Fira Sans" w:cstheme="minorHAnsi"/>
          <w:sz w:val="19"/>
          <w:szCs w:val="19"/>
        </w:rPr>
        <w:t xml:space="preserve">elem </w:t>
      </w:r>
      <w:r w:rsidRPr="00DC7696">
        <w:rPr>
          <w:rFonts w:ascii="Fira Sans" w:hAnsi="Fira Sans" w:cstheme="minorHAnsi"/>
          <w:sz w:val="19"/>
          <w:szCs w:val="19"/>
        </w:rPr>
        <w:t xml:space="preserve">konferencji </w:t>
      </w:r>
      <w:r w:rsidR="00424176" w:rsidRPr="00DC7696">
        <w:rPr>
          <w:rFonts w:ascii="Fira Sans" w:hAnsi="Fira Sans" w:cstheme="minorHAnsi"/>
          <w:sz w:val="19"/>
          <w:szCs w:val="19"/>
        </w:rPr>
        <w:t xml:space="preserve">jest ukazanie </w:t>
      </w:r>
      <w:r w:rsidR="000D1C99" w:rsidRPr="00DC7696">
        <w:rPr>
          <w:rFonts w:ascii="Fira Sans" w:hAnsi="Fira Sans" w:cstheme="minorHAnsi"/>
          <w:sz w:val="19"/>
          <w:szCs w:val="19"/>
        </w:rPr>
        <w:t xml:space="preserve">demograficznych, społecznych i ekonomicznych aspektów </w:t>
      </w:r>
      <w:r w:rsidR="00424176" w:rsidRPr="00DC7696">
        <w:rPr>
          <w:rFonts w:ascii="Fira Sans" w:hAnsi="Fira Sans" w:cstheme="minorHAnsi"/>
          <w:sz w:val="19"/>
          <w:szCs w:val="19"/>
        </w:rPr>
        <w:t>przestrzenn</w:t>
      </w:r>
      <w:r w:rsidR="00162C5F" w:rsidRPr="00DC7696">
        <w:rPr>
          <w:rFonts w:ascii="Fira Sans" w:hAnsi="Fira Sans" w:cstheme="minorHAnsi"/>
          <w:sz w:val="19"/>
          <w:szCs w:val="19"/>
        </w:rPr>
        <w:t>ego zróżnicowania Polski</w:t>
      </w:r>
      <w:r w:rsidR="00B71BC2" w:rsidRPr="00DC7696">
        <w:rPr>
          <w:rFonts w:ascii="Fira Sans" w:hAnsi="Fira Sans" w:cstheme="minorHAnsi"/>
          <w:sz w:val="19"/>
          <w:szCs w:val="19"/>
        </w:rPr>
        <w:t xml:space="preserve"> oraz</w:t>
      </w:r>
      <w:r w:rsidR="00424176" w:rsidRPr="00DC7696">
        <w:rPr>
          <w:rFonts w:ascii="Fira Sans" w:hAnsi="Fira Sans" w:cstheme="minorHAnsi"/>
          <w:sz w:val="19"/>
          <w:szCs w:val="19"/>
        </w:rPr>
        <w:t xml:space="preserve"> ich </w:t>
      </w:r>
      <w:r w:rsidR="000D1C99" w:rsidRPr="00DC7696">
        <w:rPr>
          <w:rFonts w:ascii="Fira Sans" w:hAnsi="Fira Sans" w:cstheme="minorHAnsi"/>
          <w:sz w:val="19"/>
          <w:szCs w:val="19"/>
        </w:rPr>
        <w:t>znaczenia</w:t>
      </w:r>
      <w:r w:rsidR="00424176" w:rsidRPr="00DC7696">
        <w:rPr>
          <w:rFonts w:ascii="Fira Sans" w:hAnsi="Fira Sans" w:cstheme="minorHAnsi"/>
          <w:sz w:val="19"/>
          <w:szCs w:val="19"/>
        </w:rPr>
        <w:t xml:space="preserve"> dla rozwoju kraju. </w:t>
      </w:r>
      <w:r w:rsidR="00B71BC2" w:rsidRPr="00DC7696">
        <w:rPr>
          <w:rFonts w:ascii="Fira Sans" w:hAnsi="Fira Sans" w:cstheme="minorHAnsi"/>
          <w:sz w:val="19"/>
          <w:szCs w:val="19"/>
        </w:rPr>
        <w:t>B</w:t>
      </w:r>
      <w:r w:rsidR="000A4F55" w:rsidRPr="00DC7696">
        <w:rPr>
          <w:rFonts w:ascii="Fira Sans" w:hAnsi="Fira Sans" w:cstheme="minorHAnsi"/>
          <w:sz w:val="19"/>
          <w:szCs w:val="19"/>
        </w:rPr>
        <w:t xml:space="preserve">adacze i eksperci </w:t>
      </w:r>
      <w:r w:rsidR="00875775" w:rsidRPr="00DC7696">
        <w:rPr>
          <w:rFonts w:ascii="Fira Sans" w:hAnsi="Fira Sans" w:cstheme="minorHAnsi"/>
          <w:sz w:val="19"/>
          <w:szCs w:val="19"/>
        </w:rPr>
        <w:t>przedstawi</w:t>
      </w:r>
      <w:r w:rsidR="00424176" w:rsidRPr="00DC7696">
        <w:rPr>
          <w:rFonts w:ascii="Fira Sans" w:hAnsi="Fira Sans" w:cstheme="minorHAnsi"/>
          <w:sz w:val="19"/>
          <w:szCs w:val="19"/>
        </w:rPr>
        <w:t>ą</w:t>
      </w:r>
      <w:r w:rsidR="00180B3C" w:rsidRPr="00DC7696">
        <w:rPr>
          <w:rFonts w:ascii="Fira Sans" w:hAnsi="Fira Sans" w:cstheme="minorHAnsi"/>
          <w:sz w:val="19"/>
          <w:szCs w:val="19"/>
        </w:rPr>
        <w:t xml:space="preserve"> problemy</w:t>
      </w:r>
      <w:r w:rsidR="001A6470" w:rsidRPr="00DC7696">
        <w:rPr>
          <w:rFonts w:ascii="Fira Sans" w:hAnsi="Fira Sans" w:cstheme="minorHAnsi"/>
          <w:sz w:val="19"/>
          <w:szCs w:val="19"/>
        </w:rPr>
        <w:t>,</w:t>
      </w:r>
      <w:r w:rsidR="000A4F55" w:rsidRPr="00DC7696">
        <w:rPr>
          <w:rFonts w:ascii="Fira Sans" w:hAnsi="Fira Sans" w:cstheme="minorHAnsi"/>
          <w:sz w:val="19"/>
          <w:szCs w:val="19"/>
        </w:rPr>
        <w:t xml:space="preserve"> </w:t>
      </w:r>
      <w:r w:rsidR="001A6470" w:rsidRPr="00DC7696">
        <w:rPr>
          <w:rFonts w:ascii="Fira Sans" w:hAnsi="Fira Sans" w:cstheme="minorHAnsi"/>
          <w:sz w:val="19"/>
          <w:szCs w:val="19"/>
        </w:rPr>
        <w:t xml:space="preserve">konsekwencje i </w:t>
      </w:r>
      <w:r w:rsidR="000A4F55" w:rsidRPr="00DC7696">
        <w:rPr>
          <w:rFonts w:ascii="Fira Sans" w:hAnsi="Fira Sans" w:cstheme="minorHAnsi"/>
          <w:sz w:val="19"/>
          <w:szCs w:val="19"/>
        </w:rPr>
        <w:t>wyzwania dla polityk</w:t>
      </w:r>
      <w:r w:rsidR="001A6470" w:rsidRPr="00DC7696">
        <w:rPr>
          <w:rFonts w:ascii="Fira Sans" w:hAnsi="Fira Sans" w:cstheme="minorHAnsi"/>
          <w:sz w:val="19"/>
          <w:szCs w:val="19"/>
        </w:rPr>
        <w:t xml:space="preserve">i państwa i samorządów </w:t>
      </w:r>
      <w:r w:rsidR="00424176" w:rsidRPr="00DC7696">
        <w:rPr>
          <w:rFonts w:ascii="Fira Sans" w:hAnsi="Fira Sans" w:cstheme="minorHAnsi"/>
          <w:sz w:val="19"/>
          <w:szCs w:val="19"/>
        </w:rPr>
        <w:t xml:space="preserve"> przyjmując, że sytuacja demograficzna jest ważnym</w:t>
      </w:r>
      <w:r w:rsidR="005B33AD" w:rsidRPr="00DC7696">
        <w:rPr>
          <w:rFonts w:ascii="Fira Sans" w:hAnsi="Fira Sans" w:cstheme="minorHAnsi"/>
          <w:sz w:val="19"/>
          <w:szCs w:val="19"/>
        </w:rPr>
        <w:t xml:space="preserve"> czynnik</w:t>
      </w:r>
      <w:r w:rsidR="001A6470" w:rsidRPr="00DC7696">
        <w:rPr>
          <w:rFonts w:ascii="Fira Sans" w:hAnsi="Fira Sans" w:cstheme="minorHAnsi"/>
          <w:sz w:val="19"/>
          <w:szCs w:val="19"/>
        </w:rPr>
        <w:t>iem zróżnicowania przestrzennego kraju, decydującym o</w:t>
      </w:r>
      <w:r w:rsidR="005B33AD" w:rsidRPr="00DC7696">
        <w:rPr>
          <w:rFonts w:ascii="Fira Sans" w:hAnsi="Fira Sans" w:cstheme="minorHAnsi"/>
          <w:sz w:val="19"/>
          <w:szCs w:val="19"/>
        </w:rPr>
        <w:t xml:space="preserve"> </w:t>
      </w:r>
      <w:r w:rsidR="00424176" w:rsidRPr="00DC7696">
        <w:rPr>
          <w:rFonts w:ascii="Fira Sans" w:hAnsi="Fira Sans" w:cstheme="minorHAnsi"/>
          <w:sz w:val="19"/>
          <w:szCs w:val="19"/>
        </w:rPr>
        <w:t>rozwoju społeczn</w:t>
      </w:r>
      <w:r w:rsidR="001A6470" w:rsidRPr="00DC7696">
        <w:rPr>
          <w:rFonts w:ascii="Fira Sans" w:hAnsi="Fira Sans" w:cstheme="minorHAnsi"/>
          <w:sz w:val="19"/>
          <w:szCs w:val="19"/>
        </w:rPr>
        <w:t xml:space="preserve">ym i </w:t>
      </w:r>
      <w:r w:rsidR="00424176" w:rsidRPr="00DC7696">
        <w:rPr>
          <w:rFonts w:ascii="Fira Sans" w:hAnsi="Fira Sans" w:cstheme="minorHAnsi"/>
          <w:sz w:val="19"/>
          <w:szCs w:val="19"/>
        </w:rPr>
        <w:t>gospodarczym</w:t>
      </w:r>
      <w:r w:rsidR="005B33AD" w:rsidRPr="00DC7696">
        <w:rPr>
          <w:rFonts w:ascii="Fira Sans" w:hAnsi="Fira Sans" w:cstheme="minorHAnsi"/>
          <w:sz w:val="19"/>
          <w:szCs w:val="19"/>
        </w:rPr>
        <w:t xml:space="preserve"> na poziomie lokalnym i ogólnopolskim</w:t>
      </w:r>
      <w:r w:rsidR="00424176" w:rsidRPr="00DC7696">
        <w:rPr>
          <w:rFonts w:ascii="Fira Sans" w:hAnsi="Fira Sans" w:cstheme="minorHAnsi"/>
          <w:sz w:val="19"/>
          <w:szCs w:val="19"/>
        </w:rPr>
        <w:t>.</w:t>
      </w:r>
    </w:p>
    <w:p w14:paraId="2247792E" w14:textId="34AA9337" w:rsidR="009766CA" w:rsidRPr="00DC7696" w:rsidRDefault="00334687" w:rsidP="002A116E">
      <w:p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b/>
          <w:i/>
          <w:sz w:val="19"/>
          <w:szCs w:val="19"/>
        </w:rPr>
        <w:t>D</w:t>
      </w:r>
      <w:r w:rsidR="009766CA" w:rsidRPr="00DC7696">
        <w:rPr>
          <w:rFonts w:ascii="Fira Sans" w:hAnsi="Fira Sans" w:cstheme="minorHAnsi"/>
          <w:b/>
          <w:i/>
          <w:sz w:val="19"/>
          <w:szCs w:val="19"/>
        </w:rPr>
        <w:t>emograficzne zróżnicowanie przestrzenne Polski a rozwój lokalny i regionalny</w:t>
      </w:r>
      <w:r w:rsidR="006017EE">
        <w:rPr>
          <w:rFonts w:ascii="Fira Sans" w:hAnsi="Fira Sans" w:cstheme="minorHAnsi"/>
          <w:sz w:val="19"/>
          <w:szCs w:val="19"/>
        </w:rPr>
        <w:t>:</w:t>
      </w:r>
    </w:p>
    <w:p w14:paraId="3D3DA9BD" w14:textId="64074146" w:rsidR="003A0962" w:rsidRPr="00DC7696" w:rsidRDefault="00363D7A" w:rsidP="002A116E">
      <w:pPr>
        <w:pStyle w:val="Akapitzlist"/>
        <w:numPr>
          <w:ilvl w:val="0"/>
          <w:numId w:val="1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 xml:space="preserve">historycznie </w:t>
      </w:r>
      <w:r w:rsidR="001A6470" w:rsidRPr="00DC7696">
        <w:rPr>
          <w:rFonts w:ascii="Fira Sans" w:hAnsi="Fira Sans" w:cstheme="minorHAnsi"/>
          <w:sz w:val="19"/>
          <w:szCs w:val="19"/>
        </w:rPr>
        <w:t>utrwalone</w:t>
      </w:r>
      <w:r w:rsidRPr="00DC7696">
        <w:rPr>
          <w:rFonts w:ascii="Fira Sans" w:hAnsi="Fira Sans" w:cstheme="minorHAnsi"/>
          <w:sz w:val="19"/>
          <w:szCs w:val="19"/>
        </w:rPr>
        <w:t xml:space="preserve"> przestrzenne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różnic</w:t>
      </w:r>
      <w:r w:rsidRPr="00DC7696">
        <w:rPr>
          <w:rFonts w:ascii="Fira Sans" w:hAnsi="Fira Sans" w:cstheme="minorHAnsi"/>
          <w:sz w:val="19"/>
          <w:szCs w:val="19"/>
        </w:rPr>
        <w:t>e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w zakresie zachowań demograficznych </w:t>
      </w:r>
    </w:p>
    <w:p w14:paraId="4406ACD3" w14:textId="01A59B2B" w:rsidR="009766CA" w:rsidRPr="00DC7696" w:rsidRDefault="009766CA" w:rsidP="003A0962">
      <w:pPr>
        <w:pStyle w:val="Akapitzlist"/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 xml:space="preserve">i </w:t>
      </w:r>
      <w:r w:rsidR="00363D7A" w:rsidRPr="00DC7696">
        <w:rPr>
          <w:rFonts w:ascii="Fira Sans" w:hAnsi="Fira Sans" w:cstheme="minorHAnsi"/>
          <w:sz w:val="19"/>
          <w:szCs w:val="19"/>
        </w:rPr>
        <w:t>struktur ludnościowych w Polsce,</w:t>
      </w:r>
    </w:p>
    <w:p w14:paraId="26D93356" w14:textId="435D9433" w:rsidR="009766CA" w:rsidRPr="00DC7696" w:rsidRDefault="00363D7A" w:rsidP="002A116E">
      <w:pPr>
        <w:pStyle w:val="Akapitzlist"/>
        <w:numPr>
          <w:ilvl w:val="0"/>
          <w:numId w:val="1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związki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między rozwojem demograficznym</w:t>
      </w:r>
      <w:r w:rsidR="003A0962" w:rsidRPr="00DC7696">
        <w:rPr>
          <w:rFonts w:ascii="Fira Sans" w:hAnsi="Fira Sans" w:cstheme="minorHAnsi"/>
          <w:sz w:val="19"/>
          <w:szCs w:val="19"/>
        </w:rPr>
        <w:t>,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a rozwojem gospod</w:t>
      </w:r>
      <w:r w:rsidR="00BC4388" w:rsidRPr="00DC7696">
        <w:rPr>
          <w:rFonts w:ascii="Fira Sans" w:hAnsi="Fira Sans" w:cstheme="minorHAnsi"/>
          <w:sz w:val="19"/>
          <w:szCs w:val="19"/>
        </w:rPr>
        <w:t>arczym</w:t>
      </w:r>
      <w:r w:rsidRPr="00DC7696">
        <w:rPr>
          <w:rFonts w:ascii="Fira Sans" w:hAnsi="Fira Sans" w:cstheme="minorHAnsi"/>
          <w:sz w:val="19"/>
          <w:szCs w:val="19"/>
        </w:rPr>
        <w:t>,</w:t>
      </w:r>
    </w:p>
    <w:p w14:paraId="1B507433" w14:textId="2570D79F" w:rsidR="009766CA" w:rsidRPr="00DC7696" w:rsidRDefault="00BC4388" w:rsidP="002A116E">
      <w:pPr>
        <w:pStyle w:val="Akapitzlist"/>
        <w:numPr>
          <w:ilvl w:val="0"/>
          <w:numId w:val="1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monitorowanie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przemian demograficznych w układzie regionalnym  umożliwiając</w:t>
      </w:r>
      <w:r w:rsidR="00363D7A" w:rsidRPr="00DC7696">
        <w:rPr>
          <w:rFonts w:ascii="Fira Sans" w:hAnsi="Fira Sans" w:cstheme="minorHAnsi"/>
          <w:sz w:val="19"/>
          <w:szCs w:val="19"/>
        </w:rPr>
        <w:t>e</w:t>
      </w:r>
      <w:r w:rsidR="009766CA" w:rsidRPr="00DC7696">
        <w:rPr>
          <w:rFonts w:ascii="Fira Sans" w:hAnsi="Fira Sans" w:cstheme="minorHAnsi"/>
          <w:sz w:val="19"/>
          <w:szCs w:val="19"/>
        </w:rPr>
        <w:t xml:space="preserve"> pozyskiwanie danych </w:t>
      </w:r>
      <w:r w:rsidR="00363D7A" w:rsidRPr="00DC7696">
        <w:rPr>
          <w:rFonts w:ascii="Fira Sans" w:hAnsi="Fira Sans" w:cstheme="minorHAnsi"/>
          <w:sz w:val="19"/>
          <w:szCs w:val="19"/>
        </w:rPr>
        <w:t>dotyczących m.in. popytu na usługi publiczne,</w:t>
      </w:r>
    </w:p>
    <w:p w14:paraId="0237D9F3" w14:textId="60DE9495" w:rsidR="009766CA" w:rsidRPr="00DC7696" w:rsidRDefault="009766CA" w:rsidP="002A116E">
      <w:pPr>
        <w:pStyle w:val="Akapitzlist"/>
        <w:numPr>
          <w:ilvl w:val="0"/>
          <w:numId w:val="1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zróżnicowan</w:t>
      </w:r>
      <w:r w:rsidR="00BC4388" w:rsidRPr="00DC7696">
        <w:rPr>
          <w:rFonts w:ascii="Fira Sans" w:hAnsi="Fira Sans" w:cstheme="minorHAnsi"/>
          <w:sz w:val="19"/>
          <w:szCs w:val="19"/>
        </w:rPr>
        <w:t>e</w:t>
      </w:r>
      <w:r w:rsidRPr="00DC7696">
        <w:rPr>
          <w:rFonts w:ascii="Fira Sans" w:hAnsi="Fira Sans" w:cstheme="minorHAnsi"/>
          <w:sz w:val="19"/>
          <w:szCs w:val="19"/>
        </w:rPr>
        <w:t xml:space="preserve"> przestrzennie przemian</w:t>
      </w:r>
      <w:r w:rsidR="00BC4388" w:rsidRPr="00DC7696">
        <w:rPr>
          <w:rFonts w:ascii="Fira Sans" w:hAnsi="Fira Sans" w:cstheme="minorHAnsi"/>
          <w:sz w:val="19"/>
          <w:szCs w:val="19"/>
        </w:rPr>
        <w:t>y</w:t>
      </w:r>
      <w:r w:rsidRPr="00DC7696">
        <w:rPr>
          <w:rFonts w:ascii="Fira Sans" w:hAnsi="Fira Sans" w:cstheme="minorHAnsi"/>
          <w:sz w:val="19"/>
          <w:szCs w:val="19"/>
        </w:rPr>
        <w:t xml:space="preserve"> demograficzn</w:t>
      </w:r>
      <w:r w:rsidR="00BC4388" w:rsidRPr="00DC7696">
        <w:rPr>
          <w:rFonts w:ascii="Fira Sans" w:hAnsi="Fira Sans" w:cstheme="minorHAnsi"/>
          <w:sz w:val="19"/>
          <w:szCs w:val="19"/>
        </w:rPr>
        <w:t xml:space="preserve">e  a </w:t>
      </w:r>
      <w:r w:rsidRPr="00DC7696">
        <w:rPr>
          <w:rFonts w:ascii="Fira Sans" w:hAnsi="Fira Sans" w:cstheme="minorHAnsi"/>
          <w:sz w:val="19"/>
          <w:szCs w:val="19"/>
        </w:rPr>
        <w:t>loka</w:t>
      </w:r>
      <w:r w:rsidR="00BC4388" w:rsidRPr="00DC7696">
        <w:rPr>
          <w:rFonts w:ascii="Fira Sans" w:hAnsi="Fira Sans" w:cstheme="minorHAnsi"/>
          <w:sz w:val="19"/>
          <w:szCs w:val="19"/>
        </w:rPr>
        <w:t>lny rozwój gospodarczy</w:t>
      </w:r>
      <w:r w:rsidR="00C2582D">
        <w:rPr>
          <w:rFonts w:ascii="Fira Sans" w:hAnsi="Fira Sans" w:cstheme="minorHAnsi"/>
          <w:sz w:val="19"/>
          <w:szCs w:val="19"/>
        </w:rPr>
        <w:t>.</w:t>
      </w:r>
    </w:p>
    <w:p w14:paraId="4CA975A9" w14:textId="07583F9D" w:rsidR="003C1FB0" w:rsidRPr="00DC7696" w:rsidRDefault="00334687" w:rsidP="002A116E">
      <w:p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b/>
          <w:i/>
          <w:sz w:val="19"/>
          <w:szCs w:val="19"/>
        </w:rPr>
        <w:t>S</w:t>
      </w:r>
      <w:r w:rsidR="007C09E8" w:rsidRPr="00DC7696">
        <w:rPr>
          <w:rFonts w:ascii="Fira Sans" w:hAnsi="Fira Sans" w:cstheme="minorHAnsi"/>
          <w:b/>
          <w:i/>
          <w:sz w:val="19"/>
          <w:szCs w:val="19"/>
        </w:rPr>
        <w:t>połeczne</w:t>
      </w:r>
      <w:r w:rsidR="007C09E8" w:rsidRPr="00DC7696">
        <w:rPr>
          <w:rFonts w:ascii="Fira Sans" w:hAnsi="Fira Sans" w:cstheme="minorHAnsi"/>
          <w:b/>
          <w:sz w:val="19"/>
          <w:szCs w:val="19"/>
        </w:rPr>
        <w:t xml:space="preserve"> </w:t>
      </w:r>
      <w:r w:rsidR="007C09E8" w:rsidRPr="00DC7696">
        <w:rPr>
          <w:rFonts w:ascii="Fira Sans" w:hAnsi="Fira Sans" w:cstheme="minorHAnsi"/>
          <w:b/>
          <w:i/>
          <w:sz w:val="19"/>
          <w:szCs w:val="19"/>
        </w:rPr>
        <w:t>aspekty</w:t>
      </w:r>
      <w:r w:rsidR="007C09E8" w:rsidRPr="00DC7696">
        <w:rPr>
          <w:rFonts w:ascii="Fira Sans" w:hAnsi="Fira Sans" w:cstheme="minorHAnsi"/>
          <w:b/>
          <w:sz w:val="19"/>
          <w:szCs w:val="19"/>
        </w:rPr>
        <w:t xml:space="preserve"> </w:t>
      </w:r>
      <w:r w:rsidR="007C09E8" w:rsidRPr="00DC7696">
        <w:rPr>
          <w:rFonts w:ascii="Fira Sans" w:hAnsi="Fira Sans" w:cstheme="minorHAnsi"/>
          <w:b/>
          <w:i/>
          <w:sz w:val="19"/>
          <w:szCs w:val="19"/>
        </w:rPr>
        <w:t>zróżnicowania</w:t>
      </w:r>
      <w:r w:rsidR="007C09E8" w:rsidRPr="00DC7696">
        <w:rPr>
          <w:rFonts w:ascii="Fira Sans" w:hAnsi="Fira Sans" w:cstheme="minorHAnsi"/>
          <w:b/>
          <w:sz w:val="19"/>
          <w:szCs w:val="19"/>
        </w:rPr>
        <w:t xml:space="preserve"> </w:t>
      </w:r>
      <w:r w:rsidR="007C09E8" w:rsidRPr="00DC7696">
        <w:rPr>
          <w:rFonts w:ascii="Fira Sans" w:hAnsi="Fira Sans" w:cstheme="minorHAnsi"/>
          <w:b/>
          <w:i/>
          <w:sz w:val="19"/>
          <w:szCs w:val="19"/>
        </w:rPr>
        <w:t>przestrzennego</w:t>
      </w:r>
      <w:r w:rsidR="007C09E8" w:rsidRPr="00DC7696">
        <w:rPr>
          <w:rFonts w:ascii="Fira Sans" w:hAnsi="Fira Sans" w:cstheme="minorHAnsi"/>
          <w:b/>
          <w:sz w:val="19"/>
          <w:szCs w:val="19"/>
        </w:rPr>
        <w:t xml:space="preserve"> </w:t>
      </w:r>
      <w:r w:rsidR="007C09E8" w:rsidRPr="00DC7696">
        <w:rPr>
          <w:rFonts w:ascii="Fira Sans" w:hAnsi="Fira Sans" w:cstheme="minorHAnsi"/>
          <w:b/>
          <w:i/>
          <w:sz w:val="19"/>
          <w:szCs w:val="19"/>
        </w:rPr>
        <w:t>kraju</w:t>
      </w:r>
      <w:r w:rsidR="006017EE">
        <w:rPr>
          <w:rFonts w:ascii="Fira Sans" w:hAnsi="Fira Sans" w:cstheme="minorHAnsi"/>
          <w:b/>
          <w:i/>
          <w:sz w:val="19"/>
          <w:szCs w:val="19"/>
        </w:rPr>
        <w:t>:</w:t>
      </w:r>
    </w:p>
    <w:p w14:paraId="682FDE56" w14:textId="55F71542" w:rsidR="00471857" w:rsidRPr="00DC7696" w:rsidRDefault="00DC7696" w:rsidP="002A116E">
      <w:pPr>
        <w:pStyle w:val="Akapitzlist"/>
        <w:numPr>
          <w:ilvl w:val="0"/>
          <w:numId w:val="3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współczesne wyzwania demograficzne Polski, jako wskazanie dla strategii i rozwiązań w polityce społecznej</w:t>
      </w:r>
      <w:r w:rsidR="00C2582D">
        <w:rPr>
          <w:rFonts w:ascii="Fira Sans" w:hAnsi="Fira Sans" w:cstheme="minorHAnsi"/>
          <w:sz w:val="19"/>
          <w:szCs w:val="19"/>
        </w:rPr>
        <w:t>,</w:t>
      </w:r>
      <w:r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550529BC" w14:textId="44959EF7" w:rsidR="00583B5A" w:rsidRPr="00DC7696" w:rsidRDefault="002546EF" w:rsidP="00DC7696">
      <w:pPr>
        <w:pStyle w:val="Akapitzlist"/>
        <w:numPr>
          <w:ilvl w:val="0"/>
          <w:numId w:val="3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uwarunkowania</w:t>
      </w:r>
      <w:r w:rsidR="007C09E8" w:rsidRPr="00DC7696">
        <w:rPr>
          <w:rFonts w:ascii="Fira Sans" w:hAnsi="Fira Sans" w:cstheme="minorHAnsi"/>
          <w:sz w:val="19"/>
          <w:szCs w:val="19"/>
        </w:rPr>
        <w:t xml:space="preserve"> </w:t>
      </w:r>
      <w:r w:rsidR="00471857" w:rsidRPr="00DC7696">
        <w:rPr>
          <w:rFonts w:ascii="Fira Sans" w:hAnsi="Fira Sans" w:cstheme="minorHAnsi"/>
          <w:sz w:val="19"/>
          <w:szCs w:val="19"/>
        </w:rPr>
        <w:t>lokaln</w:t>
      </w:r>
      <w:r w:rsidR="00FE6112" w:rsidRPr="00DC7696">
        <w:rPr>
          <w:rFonts w:ascii="Fira Sans" w:hAnsi="Fira Sans" w:cstheme="minorHAnsi"/>
          <w:sz w:val="19"/>
          <w:szCs w:val="19"/>
        </w:rPr>
        <w:t xml:space="preserve">ej </w:t>
      </w:r>
      <w:r w:rsidR="007C09E8" w:rsidRPr="00DC7696">
        <w:rPr>
          <w:rFonts w:ascii="Fira Sans" w:hAnsi="Fira Sans" w:cstheme="minorHAnsi"/>
          <w:sz w:val="19"/>
          <w:szCs w:val="19"/>
        </w:rPr>
        <w:t>i centraln</w:t>
      </w:r>
      <w:r w:rsidR="00FE6112" w:rsidRPr="00DC7696">
        <w:rPr>
          <w:rFonts w:ascii="Fira Sans" w:hAnsi="Fira Sans" w:cstheme="minorHAnsi"/>
          <w:sz w:val="19"/>
          <w:szCs w:val="19"/>
        </w:rPr>
        <w:t>ej polityki społecznej</w:t>
      </w:r>
      <w:r w:rsidRPr="00DC7696">
        <w:rPr>
          <w:rFonts w:ascii="Fira Sans" w:hAnsi="Fira Sans" w:cstheme="minorHAnsi"/>
          <w:sz w:val="19"/>
          <w:szCs w:val="19"/>
        </w:rPr>
        <w:t>,</w:t>
      </w:r>
      <w:r w:rsidR="00FE6112" w:rsidRPr="00DC7696">
        <w:rPr>
          <w:rFonts w:ascii="Fira Sans" w:hAnsi="Fira Sans" w:cstheme="minorHAnsi"/>
          <w:sz w:val="19"/>
          <w:szCs w:val="19"/>
        </w:rPr>
        <w:t xml:space="preserve"> </w:t>
      </w:r>
      <w:r w:rsidRPr="00DC7696">
        <w:rPr>
          <w:rFonts w:ascii="Fira Sans" w:hAnsi="Fira Sans" w:cstheme="minorHAnsi"/>
          <w:sz w:val="19"/>
          <w:szCs w:val="19"/>
        </w:rPr>
        <w:t>niwelowanie</w:t>
      </w:r>
      <w:r w:rsidR="00FE6112" w:rsidRPr="00DC7696">
        <w:rPr>
          <w:rFonts w:ascii="Fira Sans" w:hAnsi="Fira Sans" w:cstheme="minorHAnsi"/>
          <w:sz w:val="19"/>
          <w:szCs w:val="19"/>
        </w:rPr>
        <w:t xml:space="preserve"> nierówności</w:t>
      </w:r>
      <w:r w:rsidRPr="00DC7696">
        <w:rPr>
          <w:rFonts w:ascii="Fira Sans" w:hAnsi="Fira Sans" w:cstheme="minorHAnsi"/>
          <w:sz w:val="19"/>
          <w:szCs w:val="19"/>
        </w:rPr>
        <w:t>,</w:t>
      </w:r>
      <w:r w:rsidR="00FE6112"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3C133B0A" w14:textId="68F17318" w:rsidR="00DC7696" w:rsidRPr="00DC7696" w:rsidRDefault="002546EF" w:rsidP="00583B5A">
      <w:pPr>
        <w:pStyle w:val="Akapitzlist"/>
        <w:numPr>
          <w:ilvl w:val="0"/>
          <w:numId w:val="3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wyzwania</w:t>
      </w:r>
      <w:r w:rsidR="00130C80" w:rsidRPr="00DC7696">
        <w:rPr>
          <w:rFonts w:ascii="Fira Sans" w:hAnsi="Fira Sans" w:cstheme="minorHAnsi"/>
          <w:sz w:val="19"/>
          <w:szCs w:val="19"/>
        </w:rPr>
        <w:t xml:space="preserve"> </w:t>
      </w:r>
      <w:r w:rsidRPr="00DC7696">
        <w:rPr>
          <w:rFonts w:ascii="Fira Sans" w:hAnsi="Fira Sans" w:cstheme="minorHAnsi"/>
          <w:sz w:val="19"/>
          <w:szCs w:val="19"/>
        </w:rPr>
        <w:t xml:space="preserve">społeczno-kulturowe rozwoju </w:t>
      </w:r>
      <w:r w:rsidR="00130C80" w:rsidRPr="00DC7696">
        <w:rPr>
          <w:rFonts w:ascii="Fira Sans" w:hAnsi="Fira Sans" w:cstheme="minorHAnsi"/>
          <w:sz w:val="19"/>
          <w:szCs w:val="19"/>
        </w:rPr>
        <w:t>poszczególnych regionów</w:t>
      </w:r>
      <w:r w:rsidR="00C2582D">
        <w:rPr>
          <w:rFonts w:ascii="Fira Sans" w:hAnsi="Fira Sans" w:cstheme="minorHAnsi"/>
          <w:sz w:val="19"/>
          <w:szCs w:val="19"/>
        </w:rPr>
        <w:t>,</w:t>
      </w:r>
      <w:r w:rsidR="00DC7696"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0000A3F4" w14:textId="72807ABD" w:rsidR="007C09E8" w:rsidRPr="00DC7696" w:rsidRDefault="00DC7696" w:rsidP="00583B5A">
      <w:pPr>
        <w:pStyle w:val="Akapitzlist"/>
        <w:numPr>
          <w:ilvl w:val="0"/>
          <w:numId w:val="3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uwarunkowania demograficzne realizacji programów polityki społecznej, a</w:t>
      </w:r>
      <w:r w:rsidR="00C2582D">
        <w:rPr>
          <w:rFonts w:ascii="Fira Sans" w:hAnsi="Fira Sans" w:cstheme="minorHAnsi"/>
          <w:sz w:val="19"/>
          <w:szCs w:val="19"/>
        </w:rPr>
        <w:t>dresowanych do określonych grup.</w:t>
      </w:r>
    </w:p>
    <w:p w14:paraId="2B4173D7" w14:textId="439DDD2B" w:rsidR="008A5290" w:rsidRPr="00DC7696" w:rsidRDefault="00334687" w:rsidP="002A116E">
      <w:p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b/>
          <w:i/>
          <w:sz w:val="19"/>
          <w:szCs w:val="19"/>
        </w:rPr>
        <w:t>E</w:t>
      </w:r>
      <w:r w:rsidR="008A5290" w:rsidRPr="00DC7696">
        <w:rPr>
          <w:rFonts w:ascii="Fira Sans" w:hAnsi="Fira Sans" w:cstheme="minorHAnsi"/>
          <w:b/>
          <w:i/>
          <w:sz w:val="19"/>
          <w:szCs w:val="19"/>
        </w:rPr>
        <w:t>konomiczne aspekty zróżnicowania przestrzennego kraju</w:t>
      </w:r>
      <w:r w:rsidR="006017EE">
        <w:rPr>
          <w:rFonts w:ascii="Fira Sans" w:hAnsi="Fira Sans" w:cstheme="minorHAnsi"/>
          <w:sz w:val="19"/>
          <w:szCs w:val="19"/>
        </w:rPr>
        <w:t>:</w:t>
      </w:r>
    </w:p>
    <w:p w14:paraId="493E7C7D" w14:textId="77777777" w:rsidR="003A0962" w:rsidRPr="00DC7696" w:rsidRDefault="002546EF" w:rsidP="002A116E">
      <w:pPr>
        <w:pStyle w:val="Akapitzlist"/>
        <w:numPr>
          <w:ilvl w:val="0"/>
          <w:numId w:val="5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regionalne i lokalne aspekty</w:t>
      </w:r>
      <w:r w:rsidR="008A5290" w:rsidRPr="00DC7696">
        <w:rPr>
          <w:rFonts w:ascii="Fira Sans" w:hAnsi="Fira Sans" w:cstheme="minorHAnsi"/>
          <w:sz w:val="19"/>
          <w:szCs w:val="19"/>
        </w:rPr>
        <w:t xml:space="preserve"> ekonomiczn</w:t>
      </w:r>
      <w:r w:rsidRPr="00DC7696">
        <w:rPr>
          <w:rFonts w:ascii="Fira Sans" w:hAnsi="Fira Sans" w:cstheme="minorHAnsi"/>
          <w:sz w:val="19"/>
          <w:szCs w:val="19"/>
        </w:rPr>
        <w:t xml:space="preserve">ych </w:t>
      </w:r>
      <w:r w:rsidR="008A5290" w:rsidRPr="00DC7696">
        <w:rPr>
          <w:rFonts w:ascii="Fira Sans" w:hAnsi="Fira Sans" w:cstheme="minorHAnsi"/>
          <w:sz w:val="19"/>
          <w:szCs w:val="19"/>
        </w:rPr>
        <w:t xml:space="preserve">przekształceń strukturalnych wsi </w:t>
      </w:r>
    </w:p>
    <w:p w14:paraId="3AD6CE9A" w14:textId="7D3AA644" w:rsidR="008A5290" w:rsidRPr="00DC7696" w:rsidRDefault="008A5290" w:rsidP="003A0962">
      <w:pPr>
        <w:pStyle w:val="Akapitzlist"/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i rolnictwa</w:t>
      </w:r>
      <w:r w:rsidR="002546EF" w:rsidRPr="00DC7696">
        <w:rPr>
          <w:rFonts w:ascii="Fira Sans" w:hAnsi="Fira Sans" w:cstheme="minorHAnsi"/>
          <w:sz w:val="19"/>
          <w:szCs w:val="19"/>
        </w:rPr>
        <w:t xml:space="preserve"> w Polsce,</w:t>
      </w:r>
      <w:r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5DC0BFA9" w14:textId="7806A963" w:rsidR="008A5290" w:rsidRPr="00DC7696" w:rsidRDefault="008A5290" w:rsidP="002A116E">
      <w:pPr>
        <w:pStyle w:val="Akapitzlist"/>
        <w:numPr>
          <w:ilvl w:val="0"/>
          <w:numId w:val="5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p</w:t>
      </w:r>
      <w:r w:rsidR="002546EF" w:rsidRPr="00DC7696">
        <w:rPr>
          <w:rFonts w:ascii="Fira Sans" w:hAnsi="Fira Sans" w:cstheme="minorHAnsi"/>
          <w:sz w:val="19"/>
          <w:szCs w:val="19"/>
        </w:rPr>
        <w:t xml:space="preserve">rzekształcenia </w:t>
      </w:r>
      <w:r w:rsidRPr="00DC7696">
        <w:rPr>
          <w:rFonts w:ascii="Fira Sans" w:hAnsi="Fira Sans" w:cstheme="minorHAnsi"/>
          <w:sz w:val="19"/>
          <w:szCs w:val="19"/>
        </w:rPr>
        <w:t>ekonomiczne miast średnich i małych</w:t>
      </w:r>
      <w:r w:rsidR="002546EF" w:rsidRPr="00DC7696">
        <w:rPr>
          <w:rFonts w:ascii="Fira Sans" w:hAnsi="Fira Sans" w:cstheme="minorHAnsi"/>
          <w:sz w:val="19"/>
          <w:szCs w:val="19"/>
        </w:rPr>
        <w:t>,</w:t>
      </w:r>
      <w:r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3FD1D30E" w14:textId="5CCE33DD" w:rsidR="008A5290" w:rsidRPr="00DC7696" w:rsidRDefault="008A5290" w:rsidP="002A116E">
      <w:pPr>
        <w:pStyle w:val="Akapitzlist"/>
        <w:numPr>
          <w:ilvl w:val="0"/>
          <w:numId w:val="5"/>
        </w:numPr>
        <w:jc w:val="both"/>
        <w:rPr>
          <w:rFonts w:ascii="Fira Sans" w:hAnsi="Fira Sans" w:cstheme="minorHAnsi"/>
          <w:i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s</w:t>
      </w:r>
      <w:r w:rsidR="002546EF" w:rsidRPr="00DC7696">
        <w:rPr>
          <w:rFonts w:ascii="Fira Sans" w:hAnsi="Fira Sans" w:cstheme="minorHAnsi"/>
          <w:sz w:val="19"/>
          <w:szCs w:val="19"/>
        </w:rPr>
        <w:t>kutki</w:t>
      </w:r>
      <w:r w:rsidRPr="00DC7696">
        <w:rPr>
          <w:rFonts w:ascii="Fira Sans" w:hAnsi="Fira Sans" w:cstheme="minorHAnsi"/>
          <w:sz w:val="19"/>
          <w:szCs w:val="19"/>
        </w:rPr>
        <w:t xml:space="preserve"> zróżnicowań przestr</w:t>
      </w:r>
      <w:r w:rsidR="002546EF" w:rsidRPr="00DC7696">
        <w:rPr>
          <w:rFonts w:ascii="Fira Sans" w:hAnsi="Fira Sans" w:cstheme="minorHAnsi"/>
          <w:sz w:val="19"/>
          <w:szCs w:val="19"/>
        </w:rPr>
        <w:t>zennych gmin i powiatów, potencjał finansowy</w:t>
      </w:r>
      <w:r w:rsidRPr="00DC7696">
        <w:rPr>
          <w:rFonts w:ascii="Fira Sans" w:hAnsi="Fira Sans" w:cstheme="minorHAnsi"/>
          <w:sz w:val="19"/>
          <w:szCs w:val="19"/>
        </w:rPr>
        <w:t xml:space="preserve"> samorządów lokalnych </w:t>
      </w:r>
      <w:r w:rsidR="002546EF" w:rsidRPr="00DC7696">
        <w:rPr>
          <w:rFonts w:ascii="Fira Sans" w:hAnsi="Fira Sans" w:cstheme="minorHAnsi"/>
          <w:sz w:val="19"/>
          <w:szCs w:val="19"/>
        </w:rPr>
        <w:t>oraz</w:t>
      </w:r>
      <w:r w:rsidR="004322C7" w:rsidRPr="00DC7696">
        <w:rPr>
          <w:rFonts w:ascii="Fira Sans" w:hAnsi="Fira Sans" w:cstheme="minorHAnsi"/>
          <w:sz w:val="19"/>
          <w:szCs w:val="19"/>
        </w:rPr>
        <w:t xml:space="preserve"> implikacje ich rozwoju,</w:t>
      </w:r>
      <w:r w:rsidRPr="00DC7696">
        <w:rPr>
          <w:rFonts w:ascii="Fira Sans" w:hAnsi="Fira Sans" w:cstheme="minorHAnsi"/>
          <w:sz w:val="19"/>
          <w:szCs w:val="19"/>
        </w:rPr>
        <w:t xml:space="preserve"> </w:t>
      </w:r>
    </w:p>
    <w:p w14:paraId="118FEAB5" w14:textId="18ABAF57" w:rsidR="008A5290" w:rsidRPr="00DC7696" w:rsidRDefault="004322C7" w:rsidP="002A116E">
      <w:pPr>
        <w:pStyle w:val="Akapitzlist"/>
        <w:numPr>
          <w:ilvl w:val="0"/>
          <w:numId w:val="5"/>
        </w:numPr>
        <w:jc w:val="both"/>
        <w:rPr>
          <w:rFonts w:ascii="Fira Sans" w:hAnsi="Fira Sans" w:cstheme="minorHAnsi"/>
          <w:sz w:val="19"/>
          <w:szCs w:val="19"/>
        </w:rPr>
      </w:pPr>
      <w:r w:rsidRPr="00DC7696">
        <w:rPr>
          <w:rFonts w:ascii="Fira Sans" w:hAnsi="Fira Sans" w:cstheme="minorHAnsi"/>
          <w:sz w:val="19"/>
          <w:szCs w:val="19"/>
        </w:rPr>
        <w:t>wpływ</w:t>
      </w:r>
      <w:r w:rsidR="00926174" w:rsidRPr="00DC7696">
        <w:rPr>
          <w:rFonts w:ascii="Fira Sans" w:hAnsi="Fira Sans" w:cstheme="minorHAnsi"/>
          <w:sz w:val="19"/>
          <w:szCs w:val="19"/>
        </w:rPr>
        <w:t xml:space="preserve"> infrastruktury transportowej na sytuację społeczno-gospodarczą obszarów peryferyjnych</w:t>
      </w:r>
      <w:r w:rsidRPr="00DC7696">
        <w:rPr>
          <w:rFonts w:ascii="Fira Sans" w:hAnsi="Fira Sans" w:cstheme="minorHAnsi"/>
          <w:sz w:val="19"/>
          <w:szCs w:val="19"/>
        </w:rPr>
        <w:t>,</w:t>
      </w:r>
    </w:p>
    <w:p w14:paraId="592BDB5F" w14:textId="78AA4271" w:rsidR="008A5290" w:rsidRPr="00DC7696" w:rsidRDefault="008A5290" w:rsidP="002A11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theme="minorHAnsi"/>
          <w:sz w:val="19"/>
          <w:szCs w:val="19"/>
          <w:lang w:eastAsia="pl-PL"/>
        </w:rPr>
      </w:pPr>
      <w:r w:rsidRPr="00DC7696">
        <w:rPr>
          <w:rFonts w:ascii="Fira Sans" w:eastAsia="Times New Roman" w:hAnsi="Fira Sans" w:cstheme="minorHAnsi"/>
          <w:sz w:val="19"/>
          <w:szCs w:val="19"/>
          <w:lang w:eastAsia="pl-PL"/>
        </w:rPr>
        <w:t>w</w:t>
      </w:r>
      <w:r w:rsidR="004322C7" w:rsidRPr="00DC7696">
        <w:rPr>
          <w:rFonts w:ascii="Fira Sans" w:eastAsia="Times New Roman" w:hAnsi="Fira Sans" w:cstheme="minorHAnsi"/>
          <w:sz w:val="19"/>
          <w:szCs w:val="19"/>
          <w:lang w:eastAsia="pl-PL"/>
        </w:rPr>
        <w:t>pływ</w:t>
      </w:r>
      <w:r w:rsidRPr="00DC7696">
        <w:rPr>
          <w:rFonts w:ascii="Fira Sans" w:eastAsia="Times New Roman" w:hAnsi="Fira Sans" w:cstheme="minorHAnsi"/>
          <w:sz w:val="19"/>
          <w:szCs w:val="19"/>
          <w:lang w:eastAsia="pl-PL"/>
        </w:rPr>
        <w:t xml:space="preserve"> europejskiej polityki spójności na konkurencyjność województwa warmińsko-mazurskiego – studium przypadku skuteczności polityk publicznych.</w:t>
      </w:r>
    </w:p>
    <w:p w14:paraId="7A3AB503" w14:textId="77777777" w:rsidR="00012DD6" w:rsidRDefault="00012DD6" w:rsidP="002A116E">
      <w:pPr>
        <w:jc w:val="both"/>
        <w:rPr>
          <w:rFonts w:ascii="Fira Sans" w:hAnsi="Fira Sans" w:cs="Times New Roman"/>
          <w:sz w:val="19"/>
          <w:szCs w:val="19"/>
        </w:rPr>
      </w:pPr>
    </w:p>
    <w:p w14:paraId="45285CA3" w14:textId="77777777" w:rsidR="00012DD6" w:rsidRDefault="00012DD6" w:rsidP="002A116E">
      <w:pPr>
        <w:jc w:val="both"/>
        <w:rPr>
          <w:rFonts w:ascii="Fira Sans" w:hAnsi="Fira Sans" w:cs="Times New Roman"/>
          <w:sz w:val="19"/>
          <w:szCs w:val="19"/>
        </w:rPr>
      </w:pPr>
    </w:p>
    <w:sectPr w:rsidR="0001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7F0"/>
    <w:multiLevelType w:val="hybridMultilevel"/>
    <w:tmpl w:val="9328F050"/>
    <w:lvl w:ilvl="0" w:tplc="D1F8A7D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1A5F"/>
    <w:multiLevelType w:val="hybridMultilevel"/>
    <w:tmpl w:val="48AAF5EA"/>
    <w:lvl w:ilvl="0" w:tplc="0C1A8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29D1"/>
    <w:multiLevelType w:val="hybridMultilevel"/>
    <w:tmpl w:val="89E0D85C"/>
    <w:lvl w:ilvl="0" w:tplc="95741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A07A0"/>
    <w:multiLevelType w:val="hybridMultilevel"/>
    <w:tmpl w:val="7C00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770B4"/>
    <w:multiLevelType w:val="hybridMultilevel"/>
    <w:tmpl w:val="F6ACEF7A"/>
    <w:lvl w:ilvl="0" w:tplc="30C8C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01103">
    <w:abstractNumId w:val="4"/>
  </w:num>
  <w:num w:numId="2" w16cid:durableId="1032681697">
    <w:abstractNumId w:val="2"/>
  </w:num>
  <w:num w:numId="3" w16cid:durableId="259485677">
    <w:abstractNumId w:val="1"/>
  </w:num>
  <w:num w:numId="4" w16cid:durableId="602609563">
    <w:abstractNumId w:val="3"/>
  </w:num>
  <w:num w:numId="5" w16cid:durableId="204350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856"/>
    <w:rsid w:val="00012DD6"/>
    <w:rsid w:val="000317E6"/>
    <w:rsid w:val="00072048"/>
    <w:rsid w:val="000A4F55"/>
    <w:rsid w:val="000D1C99"/>
    <w:rsid w:val="00130C80"/>
    <w:rsid w:val="0013743C"/>
    <w:rsid w:val="00162C5F"/>
    <w:rsid w:val="00180B3C"/>
    <w:rsid w:val="001A6470"/>
    <w:rsid w:val="002546EF"/>
    <w:rsid w:val="00271557"/>
    <w:rsid w:val="002A116E"/>
    <w:rsid w:val="0031349F"/>
    <w:rsid w:val="0031352F"/>
    <w:rsid w:val="00334687"/>
    <w:rsid w:val="00363D7A"/>
    <w:rsid w:val="003A0962"/>
    <w:rsid w:val="003C1FB0"/>
    <w:rsid w:val="003C2D5A"/>
    <w:rsid w:val="00416B36"/>
    <w:rsid w:val="00424176"/>
    <w:rsid w:val="004322C7"/>
    <w:rsid w:val="00461B8B"/>
    <w:rsid w:val="00471857"/>
    <w:rsid w:val="00475C3E"/>
    <w:rsid w:val="004A1664"/>
    <w:rsid w:val="004C7A19"/>
    <w:rsid w:val="004E4523"/>
    <w:rsid w:val="00511FAF"/>
    <w:rsid w:val="00571FF1"/>
    <w:rsid w:val="00583B5A"/>
    <w:rsid w:val="005B33AD"/>
    <w:rsid w:val="006017EE"/>
    <w:rsid w:val="0062454D"/>
    <w:rsid w:val="00674045"/>
    <w:rsid w:val="00743A81"/>
    <w:rsid w:val="0075654B"/>
    <w:rsid w:val="007C09E8"/>
    <w:rsid w:val="007C6EE6"/>
    <w:rsid w:val="00875775"/>
    <w:rsid w:val="008A5290"/>
    <w:rsid w:val="008D4C92"/>
    <w:rsid w:val="00920856"/>
    <w:rsid w:val="00926174"/>
    <w:rsid w:val="009766CA"/>
    <w:rsid w:val="00AC7240"/>
    <w:rsid w:val="00AD65A9"/>
    <w:rsid w:val="00B56384"/>
    <w:rsid w:val="00B71BC2"/>
    <w:rsid w:val="00BC4388"/>
    <w:rsid w:val="00C2582D"/>
    <w:rsid w:val="00C3786B"/>
    <w:rsid w:val="00CC6431"/>
    <w:rsid w:val="00D05286"/>
    <w:rsid w:val="00D66E8D"/>
    <w:rsid w:val="00DC7696"/>
    <w:rsid w:val="00EB2855"/>
    <w:rsid w:val="00F52949"/>
    <w:rsid w:val="00F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917C"/>
  <w15:docId w15:val="{AFF7A071-E8F8-432D-A987-861C643D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7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17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766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241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96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e/8C1G0TmsR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0x00B44136ADD9233645AF9E7D0EADDEB824</ContentTypeId>
    <TemplateUrl xmlns="http://schemas.microsoft.com/sharepoint/v3" xsi:nil="true"/>
    <NazwaPliku xmlns="AD3641B4-23D9-4536-AF9E-7D0EADDEB824">Opis konferencji_15.11.2023 r.docx.docx</NazwaPliku>
    <Osoba xmlns="AD3641B4-23D9-4536-AF9E-7D0EADDEB824">STAT\RACLAWM</Osoba>
    <_SourceUrl xmlns="http://schemas.microsoft.com/sharepoint/v3" xsi:nil="true"/>
    <Odbiorcy2 xmlns="AD3641B4-23D9-4536-AF9E-7D0EADDEB824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44136ADD9233645AF9E7D0EADDEB824" ma:contentTypeVersion="" ma:contentTypeDescription="" ma:contentTypeScope="" ma:versionID="65958521edc9483c46942e9ac2ba341f">
  <xsd:schema xmlns:xsd="http://www.w3.org/2001/XMLSchema" xmlns:xs="http://www.w3.org/2001/XMLSchema" xmlns:p="http://schemas.microsoft.com/office/2006/metadata/properties" xmlns:ns1="http://schemas.microsoft.com/sharepoint/v3" xmlns:ns2="AD3641B4-23D9-4536-AF9E-7D0EADDEB824" targetNamespace="http://schemas.microsoft.com/office/2006/metadata/properties" ma:root="true" ma:fieldsID="34e359ed2fd7077939949e563617625d" ns1:_="" ns2:_="">
    <xsd:import namespace="http://schemas.microsoft.com/sharepoint/v3"/>
    <xsd:import namespace="AD3641B4-23D9-4536-AF9E-7D0EADDEB824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41B4-23D9-4536-AF9E-7D0EADDEB824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61C8A-EB31-4BBC-86A1-DBEB986155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3641B4-23D9-4536-AF9E-7D0EADDEB824"/>
  </ds:schemaRefs>
</ds:datastoreItem>
</file>

<file path=customXml/itemProps2.xml><?xml version="1.0" encoding="utf-8"?>
<ds:datastoreItem xmlns:ds="http://schemas.openxmlformats.org/officeDocument/2006/customXml" ds:itemID="{35DA4E86-96F5-45EB-9B07-5F6120638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641B4-23D9-4536-AF9E-7D0EADDEB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Pop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Szukalski</dc:creator>
  <cp:lastModifiedBy>Szymon Wójcik</cp:lastModifiedBy>
  <cp:revision>4</cp:revision>
  <cp:lastPrinted>2023-10-10T05:10:00Z</cp:lastPrinted>
  <dcterms:created xsi:type="dcterms:W3CDTF">2023-10-13T09:51:00Z</dcterms:created>
  <dcterms:modified xsi:type="dcterms:W3CDTF">2023-10-18T09:26:00Z</dcterms:modified>
</cp:coreProperties>
</file>